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EF5" w:rsidRPr="00541205" w:rsidRDefault="008B3B63" w:rsidP="008B3B63">
      <w:pPr>
        <w:jc w:val="center"/>
        <w:rPr>
          <w:color w:val="000000" w:themeColor="text1"/>
          <w:sz w:val="48"/>
        </w:rPr>
      </w:pPr>
      <w:r w:rsidRPr="00541205">
        <w:rPr>
          <w:rFonts w:hint="eastAsia"/>
          <w:color w:val="000000" w:themeColor="text1"/>
          <w:sz w:val="48"/>
        </w:rPr>
        <w:t>○○クラブ</w:t>
      </w:r>
    </w:p>
    <w:p w:rsidR="008B3B63" w:rsidRPr="00541205" w:rsidRDefault="008B3B63" w:rsidP="008B3B63">
      <w:pPr>
        <w:jc w:val="right"/>
        <w:rPr>
          <w:color w:val="000000" w:themeColor="text1"/>
        </w:rPr>
      </w:pPr>
      <w:r w:rsidRPr="00541205">
        <w:rPr>
          <w:rFonts w:hint="eastAsia"/>
          <w:color w:val="000000" w:themeColor="text1"/>
        </w:rPr>
        <w:t>令和</w:t>
      </w:r>
      <w:r w:rsidRPr="00541205">
        <w:rPr>
          <w:rFonts w:hint="eastAsia"/>
          <w:color w:val="000000" w:themeColor="text1"/>
        </w:rPr>
        <w:t>2</w:t>
      </w:r>
      <w:r w:rsidRPr="00541205">
        <w:rPr>
          <w:rFonts w:hint="eastAsia"/>
          <w:color w:val="000000" w:themeColor="text1"/>
        </w:rPr>
        <w:t>年</w:t>
      </w:r>
      <w:r w:rsidRPr="00541205">
        <w:rPr>
          <w:rFonts w:hint="eastAsia"/>
          <w:color w:val="000000" w:themeColor="text1"/>
        </w:rPr>
        <w:t>5</w:t>
      </w:r>
      <w:r w:rsidRPr="00541205">
        <w:rPr>
          <w:rFonts w:hint="eastAsia"/>
          <w:color w:val="000000" w:themeColor="text1"/>
        </w:rPr>
        <w:t>月</w:t>
      </w:r>
      <w:r w:rsidRPr="00541205">
        <w:rPr>
          <w:rFonts w:hint="eastAsia"/>
          <w:color w:val="000000" w:themeColor="text1"/>
        </w:rPr>
        <w:t>2</w:t>
      </w:r>
      <w:r w:rsidR="00A2387B">
        <w:rPr>
          <w:rFonts w:hint="eastAsia"/>
          <w:color w:val="000000" w:themeColor="text1"/>
        </w:rPr>
        <w:t>5</w:t>
      </w:r>
      <w:r w:rsidRPr="00541205">
        <w:rPr>
          <w:rFonts w:hint="eastAsia"/>
          <w:color w:val="000000" w:themeColor="text1"/>
        </w:rPr>
        <w:t>日</w:t>
      </w:r>
      <w:bookmarkStart w:id="0" w:name="_GoBack"/>
      <w:bookmarkEnd w:id="0"/>
    </w:p>
    <w:p w:rsidR="008B3B63" w:rsidRPr="00541205" w:rsidRDefault="008B3B63">
      <w:pPr>
        <w:rPr>
          <w:color w:val="000000" w:themeColor="text1"/>
        </w:rPr>
      </w:pPr>
    </w:p>
    <w:p w:rsidR="008B3B63" w:rsidRPr="00541205" w:rsidRDefault="008B3B63">
      <w:pPr>
        <w:rPr>
          <w:color w:val="000000" w:themeColor="text1"/>
        </w:rPr>
      </w:pPr>
    </w:p>
    <w:p w:rsidR="008B3B63" w:rsidRPr="00541205" w:rsidRDefault="008B3B63">
      <w:pPr>
        <w:rPr>
          <w:color w:val="000000" w:themeColor="text1"/>
        </w:rPr>
      </w:pPr>
    </w:p>
    <w:p w:rsidR="008B3B63" w:rsidRPr="00541205" w:rsidRDefault="008B3B63" w:rsidP="008B3B63">
      <w:pPr>
        <w:jc w:val="center"/>
        <w:rPr>
          <w:color w:val="000000" w:themeColor="text1"/>
          <w:sz w:val="32"/>
        </w:rPr>
      </w:pPr>
      <w:r w:rsidRPr="00541205">
        <w:rPr>
          <w:color w:val="000000" w:themeColor="text1"/>
          <w:sz w:val="32"/>
        </w:rPr>
        <w:t>新型コロナウイルス感染対策</w:t>
      </w:r>
    </w:p>
    <w:p w:rsidR="008B3B63" w:rsidRPr="00541205" w:rsidRDefault="008B3B63">
      <w:pPr>
        <w:rPr>
          <w:color w:val="000000" w:themeColor="text1"/>
        </w:rPr>
      </w:pPr>
    </w:p>
    <w:p w:rsidR="008B3B63" w:rsidRPr="00541205" w:rsidRDefault="008B3B63" w:rsidP="008B3B63">
      <w:pPr>
        <w:pStyle w:val="a5"/>
        <w:numPr>
          <w:ilvl w:val="0"/>
          <w:numId w:val="1"/>
        </w:numPr>
        <w:ind w:leftChars="0"/>
        <w:rPr>
          <w:color w:val="000000" w:themeColor="text1"/>
        </w:rPr>
      </w:pPr>
      <w:r w:rsidRPr="00541205">
        <w:rPr>
          <w:color w:val="000000" w:themeColor="text1"/>
        </w:rPr>
        <w:t>体調の確認</w:t>
      </w:r>
    </w:p>
    <w:p w:rsidR="008B3B63" w:rsidRPr="00541205" w:rsidRDefault="008B3B63" w:rsidP="008B3B63">
      <w:pPr>
        <w:pStyle w:val="a5"/>
        <w:numPr>
          <w:ilvl w:val="0"/>
          <w:numId w:val="3"/>
        </w:numPr>
        <w:ind w:leftChars="0"/>
        <w:rPr>
          <w:color w:val="000000" w:themeColor="text1"/>
        </w:rPr>
      </w:pPr>
      <w:r w:rsidRPr="00541205">
        <w:rPr>
          <w:rFonts w:hint="eastAsia"/>
          <w:color w:val="000000" w:themeColor="text1"/>
        </w:rPr>
        <w:t>当日の体温を測ること（特に施設利用前に測ること）</w:t>
      </w:r>
    </w:p>
    <w:p w:rsidR="008B3B63" w:rsidRPr="00541205" w:rsidRDefault="008B3B63" w:rsidP="008B3B63">
      <w:pPr>
        <w:pStyle w:val="a5"/>
        <w:numPr>
          <w:ilvl w:val="0"/>
          <w:numId w:val="3"/>
        </w:numPr>
        <w:ind w:leftChars="0"/>
        <w:rPr>
          <w:color w:val="000000" w:themeColor="text1"/>
        </w:rPr>
      </w:pPr>
      <w:r w:rsidRPr="00541205">
        <w:rPr>
          <w:rFonts w:hint="eastAsia"/>
          <w:color w:val="000000" w:themeColor="text1"/>
        </w:rPr>
        <w:t>活動前に検温を行い、</w:t>
      </w:r>
      <w:r w:rsidRPr="00541205">
        <w:rPr>
          <w:rFonts w:hint="eastAsia"/>
          <w:color w:val="000000" w:themeColor="text1"/>
        </w:rPr>
        <w:t xml:space="preserve">37.5 </w:t>
      </w:r>
      <w:r w:rsidRPr="00541205">
        <w:rPr>
          <w:rFonts w:hint="eastAsia"/>
          <w:color w:val="000000" w:themeColor="text1"/>
        </w:rPr>
        <w:t>度以上の発熱（平熱比１度超過）のある方</w:t>
      </w:r>
      <w:r w:rsidR="00856D7F" w:rsidRPr="00541205">
        <w:rPr>
          <w:rFonts w:hint="eastAsia"/>
          <w:color w:val="000000" w:themeColor="text1"/>
        </w:rPr>
        <w:t>は練習に参加させない</w:t>
      </w:r>
    </w:p>
    <w:p w:rsidR="008B3B63" w:rsidRPr="00541205" w:rsidRDefault="008B3B63" w:rsidP="008B3B63">
      <w:pPr>
        <w:pStyle w:val="a5"/>
        <w:numPr>
          <w:ilvl w:val="0"/>
          <w:numId w:val="3"/>
        </w:numPr>
        <w:ind w:leftChars="0"/>
        <w:rPr>
          <w:color w:val="000000" w:themeColor="text1"/>
        </w:rPr>
      </w:pPr>
      <w:r w:rsidRPr="00541205">
        <w:rPr>
          <w:rFonts w:hint="eastAsia"/>
          <w:color w:val="000000" w:themeColor="text1"/>
        </w:rPr>
        <w:t>咳・のどの痛みの症状、</w:t>
      </w:r>
      <w:r w:rsidR="00B553C4" w:rsidRPr="00541205">
        <w:rPr>
          <w:rFonts w:hint="eastAsia"/>
          <w:color w:val="000000" w:themeColor="text1"/>
        </w:rPr>
        <w:t>だるさ、息苦しさ</w:t>
      </w:r>
      <w:r w:rsidRPr="00541205">
        <w:rPr>
          <w:rFonts w:hint="eastAsia"/>
          <w:color w:val="000000" w:themeColor="text1"/>
        </w:rPr>
        <w:t>など体調の優れない方</w:t>
      </w:r>
      <w:r w:rsidR="00856D7F" w:rsidRPr="00541205">
        <w:rPr>
          <w:rFonts w:hint="eastAsia"/>
          <w:color w:val="000000" w:themeColor="text1"/>
        </w:rPr>
        <w:t>は練習に参加させない</w:t>
      </w:r>
    </w:p>
    <w:p w:rsidR="00B553C4" w:rsidRPr="00541205" w:rsidRDefault="00B553C4" w:rsidP="008B3B63">
      <w:pPr>
        <w:pStyle w:val="a5"/>
        <w:numPr>
          <w:ilvl w:val="0"/>
          <w:numId w:val="3"/>
        </w:numPr>
        <w:ind w:leftChars="0"/>
        <w:rPr>
          <w:color w:val="000000" w:themeColor="text1"/>
        </w:rPr>
      </w:pPr>
      <w:r w:rsidRPr="00541205">
        <w:rPr>
          <w:rFonts w:hint="eastAsia"/>
          <w:color w:val="000000" w:themeColor="text1"/>
        </w:rPr>
        <w:t>嗅覚や味覚に異常のある方は練習に参加させない</w:t>
      </w:r>
    </w:p>
    <w:p w:rsidR="008B3B63" w:rsidRPr="00541205" w:rsidRDefault="008B3B63">
      <w:pPr>
        <w:rPr>
          <w:color w:val="000000" w:themeColor="text1"/>
        </w:rPr>
      </w:pPr>
    </w:p>
    <w:p w:rsidR="008B3B63" w:rsidRPr="00541205" w:rsidRDefault="008B3B63" w:rsidP="008B3B63">
      <w:pPr>
        <w:pStyle w:val="a5"/>
        <w:numPr>
          <w:ilvl w:val="0"/>
          <w:numId w:val="1"/>
        </w:numPr>
        <w:ind w:leftChars="0"/>
        <w:rPr>
          <w:color w:val="000000" w:themeColor="text1"/>
        </w:rPr>
      </w:pPr>
      <w:r w:rsidRPr="00541205">
        <w:rPr>
          <w:rFonts w:hint="eastAsia"/>
          <w:color w:val="000000" w:themeColor="text1"/>
        </w:rPr>
        <w:t>練習中の感染対策</w:t>
      </w:r>
    </w:p>
    <w:p w:rsidR="008B3B63" w:rsidRPr="00541205" w:rsidRDefault="008B3B63" w:rsidP="008B3B63">
      <w:pPr>
        <w:pStyle w:val="a5"/>
        <w:numPr>
          <w:ilvl w:val="0"/>
          <w:numId w:val="4"/>
        </w:numPr>
        <w:ind w:leftChars="0"/>
        <w:rPr>
          <w:color w:val="000000" w:themeColor="text1"/>
        </w:rPr>
      </w:pPr>
      <w:r w:rsidRPr="00541205">
        <w:rPr>
          <w:rFonts w:hint="eastAsia"/>
          <w:color w:val="000000" w:themeColor="text1"/>
        </w:rPr>
        <w:t>活動前後のほか</w:t>
      </w:r>
      <w:r w:rsidR="00856D7F" w:rsidRPr="00541205">
        <w:rPr>
          <w:rFonts w:hint="eastAsia"/>
          <w:color w:val="000000" w:themeColor="text1"/>
        </w:rPr>
        <w:t>、</w:t>
      </w:r>
      <w:r w:rsidRPr="00541205">
        <w:rPr>
          <w:rFonts w:hint="eastAsia"/>
          <w:color w:val="000000" w:themeColor="text1"/>
        </w:rPr>
        <w:t>必要に応じてこまめに手洗いや手指の消毒を行うこと</w:t>
      </w:r>
    </w:p>
    <w:p w:rsidR="008B3B63" w:rsidRPr="00541205" w:rsidRDefault="008B3B63" w:rsidP="008B3B63">
      <w:pPr>
        <w:pStyle w:val="a5"/>
        <w:numPr>
          <w:ilvl w:val="0"/>
          <w:numId w:val="4"/>
        </w:numPr>
        <w:ind w:leftChars="0"/>
        <w:rPr>
          <w:color w:val="000000" w:themeColor="text1"/>
        </w:rPr>
      </w:pPr>
      <w:r w:rsidRPr="00541205">
        <w:rPr>
          <w:rFonts w:hint="eastAsia"/>
          <w:color w:val="000000" w:themeColor="text1"/>
        </w:rPr>
        <w:t>指導者はマスクを着用すること</w:t>
      </w:r>
    </w:p>
    <w:p w:rsidR="008B3B63" w:rsidRPr="00541205" w:rsidRDefault="008B3B63" w:rsidP="008B3B63">
      <w:pPr>
        <w:pStyle w:val="a5"/>
        <w:numPr>
          <w:ilvl w:val="0"/>
          <w:numId w:val="4"/>
        </w:numPr>
        <w:ind w:leftChars="0"/>
        <w:rPr>
          <w:color w:val="000000" w:themeColor="text1"/>
        </w:rPr>
      </w:pPr>
      <w:r w:rsidRPr="00541205">
        <w:rPr>
          <w:rFonts w:hint="eastAsia"/>
          <w:color w:val="000000" w:themeColor="text1"/>
        </w:rPr>
        <w:t>体を密着して行う運動や、ペアで行うストレッチ等は不可</w:t>
      </w:r>
    </w:p>
    <w:p w:rsidR="008B3B63" w:rsidRPr="00541205" w:rsidRDefault="008B3B63" w:rsidP="008B3B63">
      <w:pPr>
        <w:pStyle w:val="a5"/>
        <w:numPr>
          <w:ilvl w:val="0"/>
          <w:numId w:val="4"/>
        </w:numPr>
        <w:ind w:leftChars="0"/>
        <w:rPr>
          <w:color w:val="000000" w:themeColor="text1"/>
        </w:rPr>
      </w:pPr>
      <w:r w:rsidRPr="00541205">
        <w:rPr>
          <w:rFonts w:hint="eastAsia"/>
          <w:color w:val="000000" w:themeColor="text1"/>
        </w:rPr>
        <w:t>飲料はペットボトル、びん、缶や使い捨ての紙コップで提供するものとし、複数人による</w:t>
      </w:r>
    </w:p>
    <w:p w:rsidR="008B3B63" w:rsidRPr="00541205" w:rsidRDefault="008B3B63" w:rsidP="008B3B63">
      <w:pPr>
        <w:pStyle w:val="a5"/>
        <w:ind w:leftChars="0"/>
        <w:rPr>
          <w:color w:val="000000" w:themeColor="text1"/>
        </w:rPr>
      </w:pPr>
      <w:r w:rsidRPr="00541205">
        <w:rPr>
          <w:rFonts w:hint="eastAsia"/>
          <w:color w:val="000000" w:themeColor="text1"/>
        </w:rPr>
        <w:t>回し飲みは行わないこと</w:t>
      </w:r>
    </w:p>
    <w:p w:rsidR="008B3B63" w:rsidRPr="00541205" w:rsidRDefault="008B3B63" w:rsidP="008B3B63">
      <w:pPr>
        <w:pStyle w:val="a5"/>
        <w:numPr>
          <w:ilvl w:val="0"/>
          <w:numId w:val="4"/>
        </w:numPr>
        <w:ind w:leftChars="0"/>
        <w:rPr>
          <w:color w:val="000000" w:themeColor="text1"/>
        </w:rPr>
      </w:pPr>
      <w:r w:rsidRPr="00541205">
        <w:rPr>
          <w:rFonts w:hint="eastAsia"/>
          <w:color w:val="000000" w:themeColor="text1"/>
        </w:rPr>
        <w:t>大声での声援を送らないことや会話を控えること</w:t>
      </w:r>
    </w:p>
    <w:p w:rsidR="008B3B63" w:rsidRPr="00541205" w:rsidRDefault="008B3B63" w:rsidP="008B3B63">
      <w:pPr>
        <w:pStyle w:val="a5"/>
        <w:numPr>
          <w:ilvl w:val="0"/>
          <w:numId w:val="4"/>
        </w:numPr>
        <w:ind w:leftChars="0"/>
        <w:rPr>
          <w:color w:val="000000" w:themeColor="text1"/>
        </w:rPr>
      </w:pPr>
      <w:r w:rsidRPr="00541205">
        <w:rPr>
          <w:rFonts w:hint="eastAsia"/>
          <w:color w:val="000000" w:themeColor="text1"/>
        </w:rPr>
        <w:t>タオルの共用はしないこと</w:t>
      </w:r>
    </w:p>
    <w:p w:rsidR="008B3B63" w:rsidRPr="00541205" w:rsidRDefault="008B3B63" w:rsidP="008B3B63">
      <w:pPr>
        <w:pStyle w:val="a5"/>
        <w:numPr>
          <w:ilvl w:val="0"/>
          <w:numId w:val="4"/>
        </w:numPr>
        <w:ind w:leftChars="0"/>
        <w:rPr>
          <w:color w:val="000000" w:themeColor="text1"/>
        </w:rPr>
      </w:pPr>
      <w:r w:rsidRPr="00541205">
        <w:rPr>
          <w:rFonts w:hint="eastAsia"/>
          <w:color w:val="000000" w:themeColor="text1"/>
        </w:rPr>
        <w:t>飲食については、指定場所以外で行わず、周囲の人となるべく距離を取って対面を避け、会話は控えめにすること</w:t>
      </w:r>
    </w:p>
    <w:p w:rsidR="00902B41" w:rsidRPr="00541205" w:rsidRDefault="00902B41" w:rsidP="008B3B63">
      <w:pPr>
        <w:pStyle w:val="a5"/>
        <w:numPr>
          <w:ilvl w:val="0"/>
          <w:numId w:val="4"/>
        </w:numPr>
        <w:ind w:leftChars="0"/>
        <w:rPr>
          <w:color w:val="000000" w:themeColor="text1"/>
        </w:rPr>
      </w:pPr>
      <w:r w:rsidRPr="00541205">
        <w:rPr>
          <w:rFonts w:hint="eastAsia"/>
          <w:color w:val="000000" w:themeColor="text1"/>
        </w:rPr>
        <w:t>練習試合の観戦は密な状態にならないように充分な間隔を確保すること。</w:t>
      </w:r>
    </w:p>
    <w:p w:rsidR="00902B41" w:rsidRPr="00541205" w:rsidRDefault="00902B41" w:rsidP="008B3B63">
      <w:pPr>
        <w:pStyle w:val="a5"/>
        <w:numPr>
          <w:ilvl w:val="0"/>
          <w:numId w:val="4"/>
        </w:numPr>
        <w:ind w:leftChars="0"/>
        <w:rPr>
          <w:color w:val="000000" w:themeColor="text1"/>
        </w:rPr>
      </w:pPr>
      <w:r w:rsidRPr="00541205">
        <w:rPr>
          <w:rFonts w:hint="eastAsia"/>
          <w:color w:val="000000" w:themeColor="text1"/>
        </w:rPr>
        <w:t>練習試合において発声を伴う応援は出来る限り控えること。</w:t>
      </w:r>
    </w:p>
    <w:p w:rsidR="00902B41" w:rsidRPr="00541205" w:rsidRDefault="00902B41" w:rsidP="00902B41">
      <w:pPr>
        <w:pStyle w:val="a5"/>
        <w:ind w:leftChars="0"/>
        <w:rPr>
          <w:color w:val="000000" w:themeColor="text1"/>
        </w:rPr>
      </w:pPr>
      <w:r w:rsidRPr="00541205">
        <w:rPr>
          <w:rFonts w:hint="eastAsia"/>
          <w:color w:val="000000" w:themeColor="text1"/>
        </w:rPr>
        <w:t>※拍手等の</w:t>
      </w:r>
      <w:r w:rsidR="00856D7F" w:rsidRPr="00541205">
        <w:rPr>
          <w:rFonts w:hint="eastAsia"/>
          <w:color w:val="000000" w:themeColor="text1"/>
        </w:rPr>
        <w:t>発声を</w:t>
      </w:r>
      <w:r w:rsidRPr="00541205">
        <w:rPr>
          <w:rFonts w:hint="eastAsia"/>
          <w:color w:val="000000" w:themeColor="text1"/>
        </w:rPr>
        <w:t>伴わない応援はこの限りではない。</w:t>
      </w:r>
    </w:p>
    <w:p w:rsidR="00902B41" w:rsidRPr="00541205" w:rsidRDefault="00902B41" w:rsidP="00902B41">
      <w:pPr>
        <w:pStyle w:val="a5"/>
        <w:numPr>
          <w:ilvl w:val="0"/>
          <w:numId w:val="4"/>
        </w:numPr>
        <w:ind w:leftChars="0"/>
        <w:rPr>
          <w:color w:val="000000" w:themeColor="text1"/>
        </w:rPr>
      </w:pPr>
      <w:r w:rsidRPr="00541205">
        <w:rPr>
          <w:rFonts w:hint="eastAsia"/>
          <w:color w:val="000000" w:themeColor="text1"/>
        </w:rPr>
        <w:t>応援する選手及び保護者はマスク着用のこと。</w:t>
      </w:r>
    </w:p>
    <w:p w:rsidR="00902B41" w:rsidRPr="00541205" w:rsidRDefault="00902B41" w:rsidP="00902B41">
      <w:pPr>
        <w:pStyle w:val="a5"/>
        <w:ind w:leftChars="0"/>
        <w:rPr>
          <w:color w:val="000000" w:themeColor="text1"/>
        </w:rPr>
      </w:pPr>
      <w:r w:rsidRPr="00541205">
        <w:rPr>
          <w:rFonts w:hint="eastAsia"/>
          <w:color w:val="000000" w:themeColor="text1"/>
        </w:rPr>
        <w:t>※ベンチ内の選手は出来る限りマスク着用が望ましいが衛生上の観点から好ましくないと</w:t>
      </w:r>
    </w:p>
    <w:p w:rsidR="00902B41" w:rsidRPr="00541205" w:rsidRDefault="00902B41" w:rsidP="00902B41">
      <w:pPr>
        <w:pStyle w:val="a5"/>
        <w:ind w:leftChars="0"/>
        <w:rPr>
          <w:color w:val="000000" w:themeColor="text1"/>
        </w:rPr>
      </w:pPr>
      <w:r w:rsidRPr="00541205">
        <w:rPr>
          <w:rFonts w:hint="eastAsia"/>
          <w:color w:val="000000" w:themeColor="text1"/>
        </w:rPr>
        <w:t xml:space="preserve">　判断した場合は着用しない選択もある。</w:t>
      </w:r>
    </w:p>
    <w:p w:rsidR="008B3B63" w:rsidRPr="00541205" w:rsidRDefault="008B3B63" w:rsidP="008B3B63">
      <w:pPr>
        <w:rPr>
          <w:color w:val="000000" w:themeColor="text1"/>
        </w:rPr>
      </w:pPr>
    </w:p>
    <w:p w:rsidR="008B3B63" w:rsidRPr="00541205" w:rsidRDefault="00DE4F08" w:rsidP="00DE4F08">
      <w:pPr>
        <w:pStyle w:val="a5"/>
        <w:numPr>
          <w:ilvl w:val="0"/>
          <w:numId w:val="1"/>
        </w:numPr>
        <w:ind w:leftChars="0"/>
        <w:rPr>
          <w:color w:val="000000" w:themeColor="text1"/>
        </w:rPr>
      </w:pPr>
      <w:r w:rsidRPr="00541205">
        <w:rPr>
          <w:rFonts w:hint="eastAsia"/>
          <w:color w:val="000000" w:themeColor="text1"/>
        </w:rPr>
        <w:t>送迎</w:t>
      </w:r>
    </w:p>
    <w:p w:rsidR="00DE4F08" w:rsidRPr="00541205" w:rsidRDefault="00DE4F08" w:rsidP="00DE4F08">
      <w:pPr>
        <w:pStyle w:val="a5"/>
        <w:numPr>
          <w:ilvl w:val="0"/>
          <w:numId w:val="5"/>
        </w:numPr>
        <w:ind w:leftChars="0"/>
        <w:rPr>
          <w:color w:val="000000" w:themeColor="text1"/>
        </w:rPr>
      </w:pPr>
      <w:r w:rsidRPr="00541205">
        <w:rPr>
          <w:rFonts w:hint="eastAsia"/>
          <w:color w:val="000000" w:themeColor="text1"/>
        </w:rPr>
        <w:t>送迎は各家庭で行う。</w:t>
      </w:r>
    </w:p>
    <w:p w:rsidR="00DE4F08" w:rsidRPr="00541205" w:rsidRDefault="00DE4F08" w:rsidP="00DE4F08">
      <w:pPr>
        <w:pStyle w:val="a5"/>
        <w:ind w:leftChars="0"/>
        <w:rPr>
          <w:color w:val="000000" w:themeColor="text1"/>
        </w:rPr>
      </w:pPr>
      <w:r w:rsidRPr="00541205">
        <w:rPr>
          <w:rFonts w:hint="eastAsia"/>
          <w:color w:val="000000" w:themeColor="text1"/>
        </w:rPr>
        <w:t>やむを得ず乗り合わせになる場合はマスクを着用し会話は控えること。</w:t>
      </w:r>
      <w:r w:rsidR="00856D7F" w:rsidRPr="00541205">
        <w:rPr>
          <w:rFonts w:hint="eastAsia"/>
          <w:color w:val="000000" w:themeColor="text1"/>
        </w:rPr>
        <w:t>また選手降車後の</w:t>
      </w:r>
    </w:p>
    <w:p w:rsidR="00856D7F" w:rsidRPr="00541205" w:rsidRDefault="00856D7F" w:rsidP="00DE4F08">
      <w:pPr>
        <w:pStyle w:val="a5"/>
        <w:ind w:leftChars="0"/>
        <w:rPr>
          <w:color w:val="000000" w:themeColor="text1"/>
        </w:rPr>
      </w:pPr>
      <w:r w:rsidRPr="00541205">
        <w:rPr>
          <w:rFonts w:hint="eastAsia"/>
          <w:color w:val="000000" w:themeColor="text1"/>
        </w:rPr>
        <w:t>室内アルコール除菌等に努めること。</w:t>
      </w:r>
    </w:p>
    <w:p w:rsidR="008B3B63" w:rsidRPr="00541205" w:rsidRDefault="00DE4F08" w:rsidP="008B3B63">
      <w:pPr>
        <w:rPr>
          <w:color w:val="000000" w:themeColor="text1"/>
        </w:rPr>
      </w:pPr>
      <w:r w:rsidRPr="00541205">
        <w:rPr>
          <w:color w:val="000000" w:themeColor="text1"/>
        </w:rPr>
        <w:t xml:space="preserve">　　</w:t>
      </w:r>
    </w:p>
    <w:p w:rsidR="008B3B63" w:rsidRPr="00541205" w:rsidRDefault="00902B41" w:rsidP="00902B41">
      <w:pPr>
        <w:jc w:val="right"/>
        <w:rPr>
          <w:color w:val="000000" w:themeColor="text1"/>
        </w:rPr>
      </w:pPr>
      <w:r w:rsidRPr="00541205">
        <w:rPr>
          <w:rFonts w:hint="eastAsia"/>
          <w:color w:val="000000" w:themeColor="text1"/>
        </w:rPr>
        <w:t>以上</w:t>
      </w:r>
    </w:p>
    <w:p w:rsidR="008B3B63" w:rsidRDefault="00541205" w:rsidP="008B3B63">
      <w:r>
        <w:rPr>
          <w:noProof/>
        </w:rPr>
        <mc:AlternateContent>
          <mc:Choice Requires="wps">
            <w:drawing>
              <wp:anchor distT="0" distB="0" distL="114300" distR="114300" simplePos="0" relativeHeight="251659264" behindDoc="0" locked="0" layoutInCell="1" allowOverlap="1">
                <wp:simplePos x="0" y="0"/>
                <wp:positionH relativeFrom="column">
                  <wp:posOffset>1042670</wp:posOffset>
                </wp:positionH>
                <wp:positionV relativeFrom="paragraph">
                  <wp:posOffset>80645</wp:posOffset>
                </wp:positionV>
                <wp:extent cx="4381500" cy="9810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381500" cy="981075"/>
                        </a:xfrm>
                        <a:prstGeom prst="rect">
                          <a:avLst/>
                        </a:prstGeom>
                        <a:solidFill>
                          <a:srgbClr val="CCFFFF"/>
                        </a:solidFill>
                      </wps:spPr>
                      <wps:style>
                        <a:lnRef idx="2">
                          <a:schemeClr val="accent1">
                            <a:shade val="50000"/>
                          </a:schemeClr>
                        </a:lnRef>
                        <a:fillRef idx="1">
                          <a:schemeClr val="accent1"/>
                        </a:fillRef>
                        <a:effectRef idx="0">
                          <a:schemeClr val="accent1"/>
                        </a:effectRef>
                        <a:fontRef idx="minor">
                          <a:schemeClr val="lt1"/>
                        </a:fontRef>
                      </wps:style>
                      <wps:txbx>
                        <w:txbxContent>
                          <w:p w:rsidR="00902B41" w:rsidRPr="00902B41" w:rsidRDefault="00902B41" w:rsidP="00902B41">
                            <w:pPr>
                              <w:jc w:val="left"/>
                              <w:rPr>
                                <w:color w:val="000000" w:themeColor="text1"/>
                              </w:rPr>
                            </w:pPr>
                            <w:r w:rsidRPr="00902B41">
                              <w:rPr>
                                <w:color w:val="000000" w:themeColor="text1"/>
                              </w:rPr>
                              <w:t>資料</w:t>
                            </w:r>
                            <w:r w:rsidRPr="00902B41">
                              <w:rPr>
                                <w:color w:val="000000" w:themeColor="text1"/>
                              </w:rPr>
                              <w:t>1</w:t>
                            </w:r>
                            <w:r w:rsidRPr="00902B41">
                              <w:rPr>
                                <w:color w:val="000000" w:themeColor="text1"/>
                              </w:rPr>
                              <w:t>及び</w:t>
                            </w:r>
                            <w:r w:rsidRPr="00902B41">
                              <w:rPr>
                                <w:color w:val="000000" w:themeColor="text1"/>
                              </w:rPr>
                              <w:t>2</w:t>
                            </w:r>
                            <w:r w:rsidRPr="00902B41">
                              <w:rPr>
                                <w:color w:val="000000" w:themeColor="text1"/>
                              </w:rPr>
                              <w:t>を参考に、各チームで現実的に対応可能な対策を整理し文章</w:t>
                            </w:r>
                            <w:r w:rsidRPr="00902B41">
                              <w:rPr>
                                <w:rFonts w:hint="eastAsia"/>
                                <w:color w:val="000000" w:themeColor="text1"/>
                              </w:rPr>
                              <w:t>化</w:t>
                            </w:r>
                            <w:r w:rsidRPr="00902B41">
                              <w:rPr>
                                <w:color w:val="000000" w:themeColor="text1"/>
                              </w:rPr>
                              <w:t>してください。</w:t>
                            </w:r>
                          </w:p>
                          <w:p w:rsidR="00902B41" w:rsidRPr="00902B41" w:rsidRDefault="00902B41" w:rsidP="00902B41">
                            <w:pPr>
                              <w:jc w:val="left"/>
                              <w:rPr>
                                <w:color w:val="000000" w:themeColor="text1"/>
                              </w:rPr>
                            </w:pPr>
                            <w:r w:rsidRPr="00902B41">
                              <w:rPr>
                                <w:rFonts w:hint="eastAsia"/>
                                <w:color w:val="000000" w:themeColor="text1"/>
                              </w:rPr>
                              <w:t>また</w:t>
                            </w:r>
                            <w:r w:rsidRPr="00902B41">
                              <w:rPr>
                                <w:color w:val="000000" w:themeColor="text1"/>
                              </w:rPr>
                              <w:t>、</w:t>
                            </w:r>
                            <w:r w:rsidRPr="00902B41">
                              <w:rPr>
                                <w:rFonts w:hint="eastAsia"/>
                                <w:color w:val="000000" w:themeColor="text1"/>
                              </w:rPr>
                              <w:t>文章化</w:t>
                            </w:r>
                            <w:r w:rsidRPr="00902B41">
                              <w:rPr>
                                <w:color w:val="000000" w:themeColor="text1"/>
                              </w:rPr>
                              <w:t>したら選手及び</w:t>
                            </w:r>
                            <w:r w:rsidRPr="00902B41">
                              <w:rPr>
                                <w:rFonts w:hint="eastAsia"/>
                                <w:color w:val="000000" w:themeColor="text1"/>
                              </w:rPr>
                              <w:t>保護者</w:t>
                            </w:r>
                            <w:r w:rsidRPr="00902B41">
                              <w:rPr>
                                <w:color w:val="000000" w:themeColor="text1"/>
                              </w:rPr>
                              <w:t>に周知し同意を得てください。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82.1pt;margin-top:6.35pt;width:345pt;height:7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" fillcolor="#cff" strokecolor="#1f4d78 [1604]" strokeweight="1pt">
                <v:textbox>
                  <w:txbxContent>
                    <w:p w:rsidR="00902B41" w:rsidRPr="00902B41" w:rsidRDefault="00902B41" w:rsidP="00902B41">
                      <w:pPr>
                        <w:jc w:val="left"/>
                        <w:rPr>
                          <w:color w:val="000000" w:themeColor="text1"/>
                        </w:rPr>
                      </w:pPr>
                      <w:r w:rsidRPr="00902B41">
                        <w:rPr>
                          <w:color w:val="000000" w:themeColor="text1"/>
                        </w:rPr>
                        <w:t>資料</w:t>
                      </w:r>
                      <w:r w:rsidRPr="00902B41">
                        <w:rPr>
                          <w:color w:val="000000" w:themeColor="text1"/>
                        </w:rPr>
                        <w:t>1</w:t>
                      </w:r>
                      <w:r w:rsidRPr="00902B41">
                        <w:rPr>
                          <w:color w:val="000000" w:themeColor="text1"/>
                        </w:rPr>
                        <w:t>及び</w:t>
                      </w:r>
                      <w:r w:rsidRPr="00902B41">
                        <w:rPr>
                          <w:color w:val="000000" w:themeColor="text1"/>
                        </w:rPr>
                        <w:t>2</w:t>
                      </w:r>
                      <w:r w:rsidRPr="00902B41">
                        <w:rPr>
                          <w:color w:val="000000" w:themeColor="text1"/>
                        </w:rPr>
                        <w:t>を参考に、各チームで現実的に対応可能な対策を整理し文章</w:t>
                      </w:r>
                      <w:r w:rsidRPr="00902B41">
                        <w:rPr>
                          <w:rFonts w:hint="eastAsia"/>
                          <w:color w:val="000000" w:themeColor="text1"/>
                        </w:rPr>
                        <w:t>化</w:t>
                      </w:r>
                      <w:r w:rsidRPr="00902B41">
                        <w:rPr>
                          <w:color w:val="000000" w:themeColor="text1"/>
                        </w:rPr>
                        <w:t>してください。</w:t>
                      </w:r>
                    </w:p>
                    <w:p w:rsidR="00902B41" w:rsidRPr="00902B41" w:rsidRDefault="00902B41" w:rsidP="00902B41">
                      <w:pPr>
                        <w:jc w:val="left"/>
                        <w:rPr>
                          <w:color w:val="000000" w:themeColor="text1"/>
                        </w:rPr>
                      </w:pPr>
                      <w:r w:rsidRPr="00902B41">
                        <w:rPr>
                          <w:rFonts w:hint="eastAsia"/>
                          <w:color w:val="000000" w:themeColor="text1"/>
                        </w:rPr>
                        <w:t>また</w:t>
                      </w:r>
                      <w:r w:rsidRPr="00902B41">
                        <w:rPr>
                          <w:color w:val="000000" w:themeColor="text1"/>
                        </w:rPr>
                        <w:t>、</w:t>
                      </w:r>
                      <w:r w:rsidRPr="00902B41">
                        <w:rPr>
                          <w:rFonts w:hint="eastAsia"/>
                          <w:color w:val="000000" w:themeColor="text1"/>
                        </w:rPr>
                        <w:t>文章化</w:t>
                      </w:r>
                      <w:r w:rsidRPr="00902B41">
                        <w:rPr>
                          <w:color w:val="000000" w:themeColor="text1"/>
                        </w:rPr>
                        <w:t>したら選手及び</w:t>
                      </w:r>
                      <w:r w:rsidRPr="00902B41">
                        <w:rPr>
                          <w:rFonts w:hint="eastAsia"/>
                          <w:color w:val="000000" w:themeColor="text1"/>
                        </w:rPr>
                        <w:t>保護者</w:t>
                      </w:r>
                      <w:r w:rsidRPr="00902B41">
                        <w:rPr>
                          <w:color w:val="000000" w:themeColor="text1"/>
                        </w:rPr>
                        <w:t>に周知し同意を得てください。</w:t>
                      </w:r>
                    </w:p>
                  </w:txbxContent>
                </v:textbox>
              </v:rect>
            </w:pict>
          </mc:Fallback>
        </mc:AlternateContent>
      </w:r>
    </w:p>
    <w:p w:rsidR="008B3B63" w:rsidRDefault="008B3B63" w:rsidP="008B3B63"/>
    <w:p w:rsidR="008B3B63" w:rsidRDefault="008B3B63" w:rsidP="008B3B63"/>
    <w:p w:rsidR="008B3B63" w:rsidRDefault="008B3B63" w:rsidP="008B3B63"/>
    <w:p w:rsidR="008B3B63" w:rsidRPr="008B3B63" w:rsidRDefault="008B3B63" w:rsidP="008B3B63"/>
    <w:sectPr w:rsidR="008B3B63" w:rsidRPr="008B3B63" w:rsidSect="008B3B63">
      <w:pgSz w:w="11906" w:h="16838" w:code="9"/>
      <w:pgMar w:top="1134" w:right="1134" w:bottom="851" w:left="1418"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87B" w:rsidRDefault="00A2387B" w:rsidP="00A2387B">
      <w:r>
        <w:separator/>
      </w:r>
    </w:p>
  </w:endnote>
  <w:endnote w:type="continuationSeparator" w:id="0">
    <w:p w:rsidR="00A2387B" w:rsidRDefault="00A2387B" w:rsidP="00A23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87B" w:rsidRDefault="00A2387B" w:rsidP="00A2387B">
      <w:r>
        <w:separator/>
      </w:r>
    </w:p>
  </w:footnote>
  <w:footnote w:type="continuationSeparator" w:id="0">
    <w:p w:rsidR="00A2387B" w:rsidRDefault="00A2387B" w:rsidP="00A238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D2BD2"/>
    <w:multiLevelType w:val="hybridMultilevel"/>
    <w:tmpl w:val="BA74664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26757F8"/>
    <w:multiLevelType w:val="hybridMultilevel"/>
    <w:tmpl w:val="C20CDF68"/>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D14327F"/>
    <w:multiLevelType w:val="hybridMultilevel"/>
    <w:tmpl w:val="329CE7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9E0BC9"/>
    <w:multiLevelType w:val="hybridMultilevel"/>
    <w:tmpl w:val="BA827C16"/>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0DF1894"/>
    <w:multiLevelType w:val="hybridMultilevel"/>
    <w:tmpl w:val="97F2C62A"/>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63"/>
    <w:rsid w:val="00541205"/>
    <w:rsid w:val="00856D7F"/>
    <w:rsid w:val="008B3B63"/>
    <w:rsid w:val="00902B41"/>
    <w:rsid w:val="009C4EF5"/>
    <w:rsid w:val="00A2387B"/>
    <w:rsid w:val="00B553C4"/>
    <w:rsid w:val="00DE4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F55226C-42EE-493C-865E-C72FEF04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3B63"/>
  </w:style>
  <w:style w:type="character" w:customStyle="1" w:styleId="a4">
    <w:name w:val="日付 (文字)"/>
    <w:basedOn w:val="a0"/>
    <w:link w:val="a3"/>
    <w:uiPriority w:val="99"/>
    <w:semiHidden/>
    <w:rsid w:val="008B3B63"/>
  </w:style>
  <w:style w:type="paragraph" w:styleId="a5">
    <w:name w:val="List Paragraph"/>
    <w:basedOn w:val="a"/>
    <w:uiPriority w:val="34"/>
    <w:qFormat/>
    <w:rsid w:val="008B3B63"/>
    <w:pPr>
      <w:ind w:leftChars="400" w:left="840"/>
    </w:pPr>
  </w:style>
  <w:style w:type="paragraph" w:styleId="a6">
    <w:name w:val="header"/>
    <w:basedOn w:val="a"/>
    <w:link w:val="a7"/>
    <w:uiPriority w:val="99"/>
    <w:unhideWhenUsed/>
    <w:rsid w:val="00A2387B"/>
    <w:pPr>
      <w:tabs>
        <w:tab w:val="center" w:pos="4252"/>
        <w:tab w:val="right" w:pos="8504"/>
      </w:tabs>
      <w:snapToGrid w:val="0"/>
    </w:pPr>
  </w:style>
  <w:style w:type="character" w:customStyle="1" w:styleId="a7">
    <w:name w:val="ヘッダー (文字)"/>
    <w:basedOn w:val="a0"/>
    <w:link w:val="a6"/>
    <w:uiPriority w:val="99"/>
    <w:rsid w:val="00A2387B"/>
  </w:style>
  <w:style w:type="paragraph" w:styleId="a8">
    <w:name w:val="footer"/>
    <w:basedOn w:val="a"/>
    <w:link w:val="a9"/>
    <w:uiPriority w:val="99"/>
    <w:unhideWhenUsed/>
    <w:rsid w:val="00A2387B"/>
    <w:pPr>
      <w:tabs>
        <w:tab w:val="center" w:pos="4252"/>
        <w:tab w:val="right" w:pos="8504"/>
      </w:tabs>
      <w:snapToGrid w:val="0"/>
    </w:pPr>
  </w:style>
  <w:style w:type="character" w:customStyle="1" w:styleId="a9">
    <w:name w:val="フッター (文字)"/>
    <w:basedOn w:val="a0"/>
    <w:link w:val="a8"/>
    <w:uiPriority w:val="99"/>
    <w:rsid w:val="00A23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nomura</dc:creator>
  <cp:keywords/>
  <dc:description/>
  <cp:lastModifiedBy>0031511</cp:lastModifiedBy>
  <cp:revision>4</cp:revision>
  <dcterms:created xsi:type="dcterms:W3CDTF">2020-05-23T03:41:00Z</dcterms:created>
  <dcterms:modified xsi:type="dcterms:W3CDTF">2020-05-25T09:35:00Z</dcterms:modified>
</cp:coreProperties>
</file>